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9C" w:rsidRPr="00C10A30" w:rsidRDefault="00C43CC7" w:rsidP="00C10A30">
      <w:pPr>
        <w:ind w:firstLineChars="100" w:firstLine="240"/>
        <w:rPr>
          <w:rFonts w:ascii="HGｺﾞｼｯｸM" w:eastAsia="HGｺﾞｼｯｸM"/>
          <w:sz w:val="24"/>
        </w:rPr>
      </w:pPr>
      <w:bookmarkStart w:id="0" w:name="_GoBack"/>
      <w:bookmarkEnd w:id="0"/>
      <w:r w:rsidRPr="00C10A30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96CDC" wp14:editId="3C820BAA">
                <wp:simplePos x="0" y="0"/>
                <wp:positionH relativeFrom="column">
                  <wp:posOffset>-12424</wp:posOffset>
                </wp:positionH>
                <wp:positionV relativeFrom="paragraph">
                  <wp:posOffset>3479</wp:posOffset>
                </wp:positionV>
                <wp:extent cx="6138407" cy="3657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pt;margin-top:.25pt;width:483.35pt;height:2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" fillcolor="#f2f2f2 [3052]" stroked="f" strokeweight="2pt"/>
            </w:pict>
          </mc:Fallback>
        </mc:AlternateContent>
      </w:r>
      <w:r w:rsidR="00A93E9C" w:rsidRPr="00C10A30">
        <w:rPr>
          <w:rFonts w:ascii="HGｺﾞｼｯｸM" w:eastAsia="HGｺﾞｼｯｸM" w:hint="eastAsia"/>
          <w:sz w:val="24"/>
        </w:rPr>
        <w:t>都市景観設計マニュアルチェック表</w:t>
      </w:r>
      <w:r w:rsidR="00576B2B">
        <w:rPr>
          <w:rFonts w:ascii="HGｺﾞｼｯｸM" w:eastAsia="HGｺﾞｼｯｸM" w:hint="eastAsia"/>
          <w:sz w:val="24"/>
        </w:rPr>
        <w:t xml:space="preserve">　　　</w:t>
      </w:r>
      <w:r w:rsidR="00A93E9C" w:rsidRPr="00C10A30">
        <w:rPr>
          <w:rFonts w:ascii="HGｺﾞｼｯｸM" w:eastAsia="HGｺﾞｼｯｸM" w:hint="eastAsia"/>
          <w:sz w:val="24"/>
        </w:rPr>
        <w:t>共通編</w:t>
      </w:r>
    </w:p>
    <w:p w:rsidR="00C10A30" w:rsidRDefault="00C10A30" w:rsidP="00A93E9C">
      <w:pPr>
        <w:rPr>
          <w:rFonts w:ascii="HGｺﾞｼｯｸM" w:eastAsia="HGｺﾞｼｯｸM"/>
          <w:sz w:val="20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■計画地の区分と特性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（１）計画地の地域（富士山等景観保全地域・富士山等眺望保全地域）　　　〔どちらかに○〕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（２）計画地のゾーン区分（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ゾーン）〔計画書第４章を参照して記入〕</w:t>
      </w:r>
    </w:p>
    <w:p w:rsid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（３）計画地のゾーン別景観形成方針に関連する要点（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C10A30" w:rsidRPr="00A93E9C" w:rsidRDefault="00C10A30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■地域やまちなみの特徴として認識している事項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（１）地域の自然の特徴（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</w:t>
      </w:r>
      <w:r w:rsidR="00C10A30">
        <w:rPr>
          <w:rFonts w:ascii="HGｺﾞｼｯｸM" w:eastAsia="HGｺﾞｼｯｸM" w:hint="eastAsia"/>
          <w:u w:val="single"/>
        </w:rPr>
        <w:t xml:space="preserve">　　　　　　　　　　　　　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（２）地域の歴史、文化の主な特徴（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</w:t>
      </w:r>
      <w:r w:rsidR="00C10A30">
        <w:rPr>
          <w:rFonts w:ascii="HGｺﾞｼｯｸM" w:eastAsia="HGｺﾞｼｯｸM" w:hint="eastAsia"/>
          <w:u w:val="single"/>
        </w:rPr>
        <w:t xml:space="preserve">　　　　　　　　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（３）地域を特徴づけている都市施設（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</w:t>
      </w:r>
      <w:r w:rsidR="00C10A30">
        <w:rPr>
          <w:rFonts w:ascii="HGｺﾞｼｯｸM" w:eastAsia="HGｺﾞｼｯｸM" w:hint="eastAsia"/>
          <w:u w:val="single"/>
        </w:rPr>
        <w:t xml:space="preserve">　　　　　　　</w:t>
      </w:r>
      <w:r w:rsidRPr="00A93E9C">
        <w:rPr>
          <w:rFonts w:ascii="HGｺﾞｼｯｸM" w:eastAsia="HGｺﾞｼｯｸM" w:hint="eastAsia"/>
        </w:rPr>
        <w:t>）</w:t>
      </w:r>
    </w:p>
    <w:p w:rsidR="00C10A30" w:rsidRDefault="00C10A30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■周囲からの計画地の見え方に関する事項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（１）市域を越えた遠距離（見通しのきく場所）から予想される計画地の見え方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□シンボルとしてよく見える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□場所がわかる程度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□まちなみに溶け込んで特定できない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□ほとんど見えない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 w:rsidR="00C10A30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（２）市内の丘陵や空間のひらけた場所からの計画地の見え方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□シンボルとしてよく見える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□場所がわかる程度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□まちなみに溶け込んで特定できない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□ほとんど見えない</w:t>
      </w:r>
    </w:p>
    <w:p w:rsidR="00C10A30" w:rsidRPr="00A93E9C" w:rsidRDefault="00C10A30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（３）計画地を見ることができるごく身近な場所〔（</w:t>
      </w:r>
      <w:r w:rsidR="00F10636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）内に名称を記入〕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□前面道路（</w:t>
      </w:r>
      <w:r w:rsidR="005B45A4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□交差点（</w:t>
      </w:r>
      <w:r w:rsidR="005B45A4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□公園（寺社の境内などを含む）（</w:t>
      </w:r>
      <w:r w:rsidR="005B45A4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 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□公共施設（学校、公民館、その他）（</w:t>
      </w:r>
      <w:r w:rsidR="005B45A4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 </w:t>
      </w:r>
      <w:r w:rsidRPr="00A93E9C">
        <w:rPr>
          <w:rFonts w:ascii="HGｺﾞｼｯｸM" w:eastAsia="HGｺﾞｼｯｸM" w:hint="eastAsia"/>
        </w:rPr>
        <w:t>）</w:t>
      </w:r>
    </w:p>
    <w:p w:rsidR="00C10A30" w:rsidRPr="00A93E9C" w:rsidRDefault="00C10A30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（４）遠、中、近景における配慮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遠景における配慮（</w:t>
      </w:r>
      <w:r w:rsidR="00C10A30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中</w:t>
      </w:r>
      <w:r w:rsidR="00C10A30" w:rsidRPr="00F10636">
        <w:rPr>
          <w:rFonts w:ascii="HGｺﾞｼｯｸM" w:eastAsia="HGｺﾞｼｯｸM" w:hint="eastAsia"/>
        </w:rPr>
        <w:t>景</w:t>
      </w:r>
      <w:r w:rsidRPr="00A93E9C">
        <w:rPr>
          <w:rFonts w:ascii="HGｺﾞｼｯｸM" w:eastAsia="HGｺﾞｼｯｸM" w:hint="eastAsia"/>
        </w:rPr>
        <w:t>における配慮（</w:t>
      </w:r>
      <w:r w:rsidR="00C10A30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近景における配慮（</w:t>
      </w:r>
      <w:r w:rsidR="00C10A30" w:rsidRPr="005B45A4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C10A30" w:rsidRDefault="00C10A30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■景観づくりのための基本事項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（１）関係者との調整と理解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□関連機関と調整済（調整機関：</w:t>
      </w:r>
      <w:r w:rsidR="00576B2B" w:rsidRPr="00576B2B">
        <w:rPr>
          <w:rFonts w:ascii="HGｺﾞｼｯｸM" w:eastAsia="HGｺﾞｼｯｸM" w:hint="eastAsia"/>
          <w:u w:val="single"/>
        </w:rPr>
        <w:t xml:space="preserve">　</w:t>
      </w:r>
      <w:r w:rsidR="00F10636">
        <w:rPr>
          <w:rFonts w:ascii="HGｺﾞｼｯｸM" w:eastAsia="HGｺﾞｼｯｸM" w:hint="eastAsia"/>
          <w:u w:val="single"/>
        </w:rPr>
        <w:t xml:space="preserve">　　　</w:t>
      </w:r>
      <w:r w:rsidR="00576B2B"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□地元住民や地元組織と調整済（調整相手：</w:t>
      </w:r>
      <w:r w:rsidR="00576B2B" w:rsidRPr="00576B2B">
        <w:rPr>
          <w:rFonts w:ascii="HGｺﾞｼｯｸM" w:eastAsia="HGｺﾞｼｯｸM" w:hint="eastAsia"/>
          <w:u w:val="single"/>
        </w:rPr>
        <w:t xml:space="preserve">　</w:t>
      </w:r>
      <w:r w:rsidR="00F10636">
        <w:rPr>
          <w:rFonts w:ascii="HGｺﾞｼｯｸM" w:eastAsia="HGｺﾞｼｯｸM" w:hint="eastAsia"/>
          <w:u w:val="single"/>
        </w:rPr>
        <w:t xml:space="preserve">　</w:t>
      </w:r>
      <w:r w:rsidR="00576B2B"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□地域のアイデアの採用（内容：</w:t>
      </w:r>
      <w:r w:rsidR="00576B2B"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（２）上位計画、関連計画などの前提条件の整理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□上位計画による位置づけ（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□関連計画による位置づけ（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□都市計画からの計画条件（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□機能面から見た前提条件（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□用地取得などの条件（</w:t>
      </w:r>
      <w:r w:rsidR="00C10A30" w:rsidRPr="00C10A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  <w:r w:rsidR="00C10A30">
        <w:rPr>
          <w:rFonts w:ascii="HGｺﾞｼｯｸM" w:eastAsia="HGｺﾞｼｯｸM" w:hint="eastAsia"/>
          <w:u w:val="single"/>
        </w:rPr>
        <w:t xml:space="preserve">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 w:rsidR="00C10A30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C10A30" w:rsidRDefault="00C10A30" w:rsidP="00A93E9C">
      <w:pPr>
        <w:rPr>
          <w:rFonts w:ascii="HGｺﾞｼｯｸM" w:eastAsia="HGｺﾞｼｯｸM"/>
        </w:rPr>
      </w:pP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lastRenderedPageBreak/>
        <w:t>（３）設計目標の設定の有無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□空間のゾーンニング計画をしている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□周辺地域の</w:t>
      </w:r>
      <w:r w:rsidRPr="00F10636">
        <w:rPr>
          <w:rFonts w:ascii="HGｺﾞｼｯｸM" w:eastAsia="HGｺﾞｼｯｸM" w:hint="eastAsia"/>
        </w:rPr>
        <w:t>環境</w:t>
      </w:r>
      <w:r w:rsidR="00F10636" w:rsidRPr="00F10636">
        <w:rPr>
          <w:rFonts w:ascii="HGｺﾞｼｯｸM" w:eastAsia="HGｺﾞｼｯｸM" w:hint="eastAsia"/>
        </w:rPr>
        <w:t>に考慮した</w:t>
      </w:r>
      <w:r w:rsidRPr="00F10636">
        <w:rPr>
          <w:rFonts w:ascii="HGｺﾞｼｯｸM" w:eastAsia="HGｺﾞｼｯｸM" w:hint="eastAsia"/>
        </w:rPr>
        <w:t>計画をしている</w:t>
      </w:r>
    </w:p>
    <w:p w:rsidR="00C10A30" w:rsidRPr="00F10636" w:rsidRDefault="00C10A30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C10A30" w:rsidRPr="00F10636" w:rsidRDefault="00C10A30" w:rsidP="00A93E9C">
      <w:pPr>
        <w:rPr>
          <w:rFonts w:ascii="HGｺﾞｼｯｸM" w:eastAsia="HGｺﾞｼｯｸM"/>
        </w:rPr>
      </w:pPr>
    </w:p>
    <w:p w:rsidR="00A93E9C" w:rsidRPr="00F10636" w:rsidRDefault="00A93E9C" w:rsidP="00A93E9C">
      <w:pPr>
        <w:rPr>
          <w:rFonts w:ascii="HGｺﾞｼｯｸM" w:eastAsia="HGｺﾞｼｯｸM"/>
          <w:sz w:val="22"/>
        </w:rPr>
      </w:pPr>
      <w:r w:rsidRPr="00F10636">
        <w:rPr>
          <w:rFonts w:ascii="HGｺﾞｼｯｸM" w:eastAsia="HGｺﾞｼｯｸM" w:hint="eastAsia"/>
          <w:sz w:val="22"/>
        </w:rPr>
        <w:t>■快適で親しみのある公共空間に関する事項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（１）周辺の公共施設、民地の一体性の考慮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□公共施設の機能を周辺空間の利用状況と合わせている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□周辺の環境への影響を考えている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□周辺の公共施設と一体的整備をしている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□周辺の民地の景観づくりのための誘導、規制など</w:t>
      </w:r>
      <w:r w:rsidR="00F10636" w:rsidRPr="00F10636">
        <w:rPr>
          <w:rFonts w:ascii="HGｺﾞｼｯｸM" w:eastAsia="HGｺﾞｼｯｸM" w:hint="eastAsia"/>
        </w:rPr>
        <w:t>を促す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□周辺を含めた総合的地区整備計画を立てている</w:t>
      </w:r>
    </w:p>
    <w:p w:rsidR="00C10A30" w:rsidRPr="00F10636" w:rsidRDefault="00C10A30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（２）車、歩行者の利便性と安全性、快適性の確</w:t>
      </w:r>
      <w:r w:rsidRPr="00A93E9C">
        <w:rPr>
          <w:rFonts w:ascii="HGｺﾞｼｯｸM" w:eastAsia="HGｺﾞｼｯｸM" w:hint="eastAsia"/>
        </w:rPr>
        <w:t>保</w:t>
      </w:r>
    </w:p>
    <w:p w:rsidR="00A93E9C" w:rsidRPr="00A93E9C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□人と車の明確な動線を確保している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□利用</w:t>
      </w:r>
      <w:r w:rsidRPr="00F10636">
        <w:rPr>
          <w:rFonts w:ascii="HGｺﾞｼｯｸM" w:eastAsia="HGｺﾞｼｯｸM" w:hint="eastAsia"/>
        </w:rPr>
        <w:t>目的に合わせ舗装材の選択をしている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□歩行空間の拡大に努めている</w:t>
      </w:r>
    </w:p>
    <w:p w:rsidR="00A93E9C" w:rsidRPr="00F10636" w:rsidRDefault="00A93E9C" w:rsidP="00C10A3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□通り抜け動線を検討して</w:t>
      </w:r>
      <w:r w:rsidR="00576B2B" w:rsidRPr="00F10636">
        <w:rPr>
          <w:rFonts w:ascii="HGｺﾞｼｯｸM" w:eastAsia="HGｺﾞｼｯｸM" w:hint="eastAsia"/>
        </w:rPr>
        <w:t>い</w:t>
      </w:r>
      <w:r w:rsidRPr="00F10636">
        <w:rPr>
          <w:rFonts w:ascii="HGｺﾞｼｯｸM" w:eastAsia="HGｺﾞｼｯｸM" w:hint="eastAsia"/>
        </w:rPr>
        <w:t>る</w:t>
      </w:r>
    </w:p>
    <w:p w:rsidR="00576B2B" w:rsidRDefault="00576B2B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（３）うるおいのある公共空間づくりへの配慮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□緑豊かな空間づくりを意識している</w:t>
      </w:r>
    </w:p>
    <w:p w:rsidR="00A93E9C" w:rsidRPr="00F10636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□水によ</w:t>
      </w:r>
      <w:r w:rsidRPr="00F10636">
        <w:rPr>
          <w:rFonts w:ascii="HGｺﾞｼｯｸM" w:eastAsia="HGｺﾞｼｯｸM" w:hint="eastAsia"/>
        </w:rPr>
        <w:t>る演出や水辺空間を計画している</w:t>
      </w:r>
    </w:p>
    <w:p w:rsidR="00A93E9C" w:rsidRPr="00F10636" w:rsidRDefault="00A93E9C" w:rsidP="00576B2B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□ストリート</w:t>
      </w:r>
      <w:r w:rsidR="00576B2B" w:rsidRPr="00F10636">
        <w:rPr>
          <w:rFonts w:ascii="HGｺﾞｼｯｸM" w:eastAsia="HGｺﾞｼｯｸM" w:hint="eastAsia"/>
        </w:rPr>
        <w:t>ファニチャー</w:t>
      </w:r>
      <w:r w:rsidRPr="00F10636">
        <w:rPr>
          <w:rFonts w:ascii="HGｺﾞｼｯｸM" w:eastAsia="HGｺﾞｼｯｸM" w:hint="eastAsia"/>
        </w:rPr>
        <w:t>を設置する計画</w:t>
      </w:r>
      <w:r w:rsidR="00123AF3" w:rsidRPr="00F10636">
        <w:rPr>
          <w:rFonts w:ascii="HGｺﾞｼｯｸM" w:eastAsia="HGｺﾞｼｯｸM" w:hint="eastAsia"/>
        </w:rPr>
        <w:t>を立てている</w:t>
      </w:r>
    </w:p>
    <w:p w:rsidR="00576B2B" w:rsidRDefault="00576B2B" w:rsidP="00576B2B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 xml:space="preserve">□その他（　　　　　　　　　　　　　　　　　　　　　　　　　　　　　</w:t>
      </w:r>
      <w:r>
        <w:rPr>
          <w:rFonts w:ascii="HGｺﾞｼｯｸM" w:eastAsia="HGｺﾞｼｯｸM" w:hint="eastAsia"/>
        </w:rPr>
        <w:t xml:space="preserve">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（４）夜間における快適さ、美しさを演出への配慮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□夜間も安心して利用できるよう照明灯などを設置している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□夜らしい表情をつくるための照明計画を立てている</w:t>
      </w:r>
    </w:p>
    <w:p w:rsidR="00576B2B" w:rsidRDefault="00576B2B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（５）高齢者や障害者に対する配慮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□高齢者や障害者が支障なく利用できる施設面での対策がある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□高齢者や障害者が支障なく利用できる体制、システム面での対策がある</w:t>
      </w:r>
    </w:p>
    <w:p w:rsidR="00576B2B" w:rsidRPr="00F10636" w:rsidRDefault="00576B2B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</w:t>
      </w:r>
      <w:r w:rsidRPr="00F10636">
        <w:rPr>
          <w:rFonts w:ascii="HGｺﾞｼｯｸM" w:eastAsia="HGｺﾞｼｯｸM" w:hint="eastAsia"/>
        </w:rPr>
        <w:t xml:space="preserve">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（６）地域住民の誰もが利用しやすく</w:t>
      </w:r>
      <w:r w:rsidR="00F10636" w:rsidRPr="00F10636">
        <w:rPr>
          <w:rFonts w:ascii="HGｺﾞｼｯｸM" w:eastAsia="HGｺﾞｼｯｸM" w:hint="eastAsia"/>
        </w:rPr>
        <w:t>な</w:t>
      </w:r>
      <w:r w:rsidRPr="00F10636">
        <w:rPr>
          <w:rFonts w:ascii="HGｺﾞｼｯｸM" w:eastAsia="HGｺﾞｼｯｸM" w:hint="eastAsia"/>
        </w:rPr>
        <w:t>るための方策</w:t>
      </w:r>
    </w:p>
    <w:p w:rsidR="00A93E9C" w:rsidRPr="00F10636" w:rsidRDefault="00A93E9C" w:rsidP="00576B2B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□地域住民の生活形態に対応した機能を導入している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□多目的に利用できる空間を用意してい</w:t>
      </w:r>
      <w:r w:rsidRPr="00A93E9C">
        <w:rPr>
          <w:rFonts w:ascii="HGｺﾞｼｯｸM" w:eastAsia="HGｺﾞｼｯｸM" w:hint="eastAsia"/>
        </w:rPr>
        <w:t>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□利用形態を工夫している</w:t>
      </w:r>
    </w:p>
    <w:p w:rsidR="00576B2B" w:rsidRDefault="00576B2B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（７）計画的な維持、管理、利用形態の考慮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□維持、管理の費用を準備している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□維持、</w:t>
      </w:r>
      <w:r w:rsidR="00576B2B" w:rsidRPr="00F10636">
        <w:rPr>
          <w:rFonts w:ascii="HGｺﾞｼｯｸM" w:eastAsia="HGｺﾞｼｯｸM" w:hint="eastAsia"/>
        </w:rPr>
        <w:t>管</w:t>
      </w:r>
      <w:r w:rsidRPr="00F10636">
        <w:rPr>
          <w:rFonts w:ascii="HGｺﾞｼｯｸM" w:eastAsia="HGｺﾞｼｯｸM" w:hint="eastAsia"/>
        </w:rPr>
        <w:t>理の作業</w:t>
      </w:r>
      <w:r w:rsidRPr="00A93E9C">
        <w:rPr>
          <w:rFonts w:ascii="HGｺﾞｼｯｸM" w:eastAsia="HGｺﾞｼｯｸM" w:hint="eastAsia"/>
        </w:rPr>
        <w:t>を考慮している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□計画的な管理、改修を予定している</w:t>
      </w:r>
    </w:p>
    <w:p w:rsidR="00A93E9C" w:rsidRPr="00A93E9C" w:rsidRDefault="00A93E9C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□管理者、利用者で維持、管理のための組織をつくっている</w:t>
      </w:r>
    </w:p>
    <w:p w:rsidR="00576B2B" w:rsidRDefault="00576B2B" w:rsidP="00576B2B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576B2B" w:rsidRDefault="00576B2B" w:rsidP="00576B2B">
      <w:pPr>
        <w:ind w:firstLineChars="100" w:firstLine="240"/>
        <w:rPr>
          <w:rFonts w:ascii="HGｺﾞｼｯｸM" w:eastAsia="HGｺﾞｼｯｸM"/>
          <w:strike/>
          <w:color w:val="FF0000"/>
          <w:sz w:val="24"/>
        </w:rPr>
      </w:pPr>
      <w:r w:rsidRPr="00C10A30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064722" wp14:editId="5FE3BD0A">
                <wp:simplePos x="0" y="0"/>
                <wp:positionH relativeFrom="column">
                  <wp:posOffset>-2209</wp:posOffset>
                </wp:positionH>
                <wp:positionV relativeFrom="paragraph">
                  <wp:posOffset>-3175</wp:posOffset>
                </wp:positionV>
                <wp:extent cx="6138407" cy="3657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15pt;margin-top:-.25pt;width:483.35pt;height:28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" fillcolor="#f2f2f2 [3052]" stroked="f" strokeweight="2pt"/>
            </w:pict>
          </mc:Fallback>
        </mc:AlternateContent>
      </w:r>
      <w:r w:rsidR="00A93E9C" w:rsidRPr="00576B2B">
        <w:rPr>
          <w:rFonts w:ascii="HGｺﾞｼｯｸM" w:eastAsia="HGｺﾞｼｯｸM" w:hint="eastAsia"/>
          <w:sz w:val="24"/>
        </w:rPr>
        <w:t>都市景観設計マニュアルチェック表</w:t>
      </w:r>
      <w:r>
        <w:rPr>
          <w:rFonts w:ascii="HGｺﾞｼｯｸM" w:eastAsia="HGｺﾞｼｯｸM" w:hint="eastAsia"/>
          <w:sz w:val="24"/>
        </w:rPr>
        <w:t xml:space="preserve">　　　景観計画重点地区</w:t>
      </w:r>
      <w:r w:rsidRPr="00F10636">
        <w:rPr>
          <w:rFonts w:ascii="HGｺﾞｼｯｸM" w:eastAsia="HGｺﾞｼｯｸM" w:hint="eastAsia"/>
          <w:sz w:val="24"/>
        </w:rPr>
        <w:t>編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■地区の姿に関する事項</w:t>
      </w:r>
    </w:p>
    <w:p w:rsidR="00576B2B" w:rsidRDefault="00A93E9C" w:rsidP="00576B2B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（１）地区を最も特徴づけている要素</w:t>
      </w:r>
    </w:p>
    <w:p w:rsidR="00A93E9C" w:rsidRPr="00A93E9C" w:rsidRDefault="00A93E9C" w:rsidP="00576B2B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="00576B2B"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（２）地区指定の趣旨</w:t>
      </w:r>
      <w:r w:rsidR="00576B2B">
        <w:rPr>
          <w:rFonts w:ascii="HGｺﾞｼｯｸM" w:eastAsia="HGｺﾞｼｯｸM" w:hint="eastAsia"/>
        </w:rPr>
        <w:t xml:space="preserve">　</w:t>
      </w:r>
      <w:r w:rsidR="00576B2B" w:rsidRPr="00A93E9C">
        <w:rPr>
          <w:rFonts w:ascii="HGｺﾞｼｯｸM" w:eastAsia="HGｺﾞｼｯｸM" w:hint="eastAsia"/>
        </w:rPr>
        <w:t>（</w:t>
      </w:r>
      <w:r w:rsidR="00576B2B"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="00576B2B" w:rsidRPr="00A93E9C">
        <w:rPr>
          <w:rFonts w:ascii="HGｺﾞｼｯｸM" w:eastAsia="HGｺﾞｼｯｸM" w:hint="eastAsia"/>
        </w:rPr>
        <w:t>）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（３）地区の景観の特性と問題点に関するあなたの認識</w:t>
      </w:r>
    </w:p>
    <w:p w:rsidR="00576B2B" w:rsidRDefault="00576B2B" w:rsidP="00576B2B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■景観計画の内容に関する事項</w:t>
      </w:r>
    </w:p>
    <w:p w:rsidR="00576B2B" w:rsidRDefault="00576B2B" w:rsidP="00576B2B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</w:t>
      </w:r>
      <w:r>
        <w:rPr>
          <w:rFonts w:ascii="HGｺﾞｼｯｸM" w:eastAsia="HGｺﾞｼｯｸM" w:hint="eastAsia"/>
        </w:rPr>
        <w:t>地区の将来像や目標の考慮</w:t>
      </w:r>
    </w:p>
    <w:p w:rsidR="00576B2B" w:rsidRPr="00A93E9C" w:rsidRDefault="00576B2B" w:rsidP="00576B2B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576B2B" w:rsidRDefault="00576B2B" w:rsidP="00576B2B">
      <w:pPr>
        <w:rPr>
          <w:rFonts w:ascii="HGｺﾞｼｯｸM" w:eastAsia="HGｺﾞｼｯｸM"/>
        </w:rPr>
      </w:pPr>
    </w:p>
    <w:p w:rsidR="00576B2B" w:rsidRPr="00F10636" w:rsidRDefault="00576B2B" w:rsidP="00576B2B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</w:t>
      </w:r>
      <w:r>
        <w:rPr>
          <w:rFonts w:ascii="HGｺﾞｼｯｸM" w:eastAsia="HGｺﾞｼｯｸM" w:hint="eastAsia"/>
        </w:rPr>
        <w:t>地区の景観づくりの方</w:t>
      </w:r>
      <w:r w:rsidRPr="00F10636">
        <w:rPr>
          <w:rFonts w:ascii="HGｺﾞｼｯｸM" w:eastAsia="HGｺﾞｼｯｸM" w:hint="eastAsia"/>
        </w:rPr>
        <w:t>針の考慮</w:t>
      </w:r>
    </w:p>
    <w:p w:rsidR="00576B2B" w:rsidRPr="00F10636" w:rsidRDefault="00576B2B" w:rsidP="00576B2B">
      <w:pPr>
        <w:ind w:firstLineChars="1000" w:firstLine="210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 xml:space="preserve">　（</w:t>
      </w:r>
      <w:r w:rsidRPr="00F10636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F10636">
        <w:rPr>
          <w:rFonts w:ascii="HGｺﾞｼｯｸM" w:eastAsia="HGｺﾞｼｯｸM" w:hint="eastAsia"/>
        </w:rPr>
        <w:t>）</w:t>
      </w:r>
    </w:p>
    <w:p w:rsidR="00576B2B" w:rsidRPr="00F10636" w:rsidRDefault="00576B2B" w:rsidP="00576B2B">
      <w:pPr>
        <w:rPr>
          <w:rFonts w:ascii="HGｺﾞｼｯｸM" w:eastAsia="HGｺﾞｼｯｸM"/>
        </w:rPr>
      </w:pPr>
    </w:p>
    <w:p w:rsidR="00576B2B" w:rsidRPr="00F10636" w:rsidRDefault="00576B2B" w:rsidP="00576B2B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（３）地区の全体計画との整合性</w:t>
      </w:r>
    </w:p>
    <w:p w:rsidR="00576B2B" w:rsidRPr="00F10636" w:rsidRDefault="00576B2B" w:rsidP="00576B2B">
      <w:pPr>
        <w:ind w:firstLineChars="1100" w:firstLine="231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</w:t>
      </w:r>
      <w:r w:rsidRPr="00F10636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F10636">
        <w:rPr>
          <w:rFonts w:ascii="HGｺﾞｼｯｸM" w:eastAsia="HGｺﾞｼｯｸM" w:hint="eastAsia"/>
        </w:rPr>
        <w:t>）</w:t>
      </w:r>
    </w:p>
    <w:p w:rsidR="00576B2B" w:rsidRPr="00F10636" w:rsidRDefault="00576B2B" w:rsidP="00A93E9C">
      <w:pPr>
        <w:rPr>
          <w:rFonts w:ascii="HGｺﾞｼｯｸM" w:eastAsia="HGｺﾞｼｯｸM"/>
        </w:rPr>
      </w:pPr>
    </w:p>
    <w:p w:rsidR="00E07420" w:rsidRPr="00F10636" w:rsidRDefault="00E07420" w:rsidP="00E07420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（４）沿道空間、道路空間それぞれの計画との整合性</w:t>
      </w:r>
    </w:p>
    <w:p w:rsidR="00E07420" w:rsidRPr="00F10636" w:rsidRDefault="00E07420" w:rsidP="00E07420">
      <w:pPr>
        <w:ind w:firstLineChars="1100" w:firstLine="231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</w:t>
      </w:r>
      <w:r w:rsidRPr="00F10636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F10636">
        <w:rPr>
          <w:rFonts w:ascii="HGｺﾞｼｯｸM" w:eastAsia="HGｺﾞｼｯｸM" w:hint="eastAsia"/>
        </w:rPr>
        <w:t>）</w:t>
      </w:r>
    </w:p>
    <w:p w:rsidR="00E07420" w:rsidRPr="00F10636" w:rsidRDefault="00E07420" w:rsidP="00E07420">
      <w:pPr>
        <w:rPr>
          <w:rFonts w:ascii="HGｺﾞｼｯｸM" w:eastAsia="HGｺﾞｼｯｸM"/>
        </w:rPr>
      </w:pPr>
    </w:p>
    <w:p w:rsidR="00E07420" w:rsidRPr="00F10636" w:rsidRDefault="00E07420" w:rsidP="00E07420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（５）事業の実施時期の計画性</w:t>
      </w:r>
    </w:p>
    <w:p w:rsidR="00E07420" w:rsidRPr="00576B2B" w:rsidRDefault="00E07420" w:rsidP="00E07420">
      <w:pPr>
        <w:ind w:firstLineChars="1000" w:firstLine="21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E07420" w:rsidRDefault="00E07420" w:rsidP="00E07420">
      <w:pPr>
        <w:rPr>
          <w:rFonts w:ascii="HGｺﾞｼｯｸM" w:eastAsia="HGｺﾞｼｯｸM"/>
        </w:rPr>
      </w:pPr>
    </w:p>
    <w:p w:rsidR="00A93E9C" w:rsidRPr="00576B2B" w:rsidRDefault="00A93E9C" w:rsidP="00A93E9C">
      <w:pPr>
        <w:rPr>
          <w:rFonts w:ascii="HGｺﾞｼｯｸM" w:eastAsia="HGｺﾞｼｯｸM"/>
          <w:sz w:val="22"/>
        </w:rPr>
      </w:pPr>
      <w:r w:rsidRPr="00576B2B">
        <w:rPr>
          <w:rFonts w:ascii="HGｺﾞｼｯｸM" w:eastAsia="HGｺﾞｼｯｸM" w:hint="eastAsia"/>
          <w:sz w:val="22"/>
        </w:rPr>
        <w:t>■地区景観形成基準に関する事項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（１）地区景観形成基準の遵守（考慮・工夫した点）</w:t>
      </w:r>
    </w:p>
    <w:p w:rsidR="00E07420" w:rsidRDefault="00E07420" w:rsidP="00E07420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E07420" w:rsidRDefault="00E07420" w:rsidP="00A93E9C">
      <w:pPr>
        <w:rPr>
          <w:rFonts w:ascii="HGｺﾞｼｯｸM" w:eastAsia="HGｺﾞｼｯｸM"/>
        </w:rPr>
      </w:pP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（２）地区景観形成基準以外に良好な景観づくりに配慮した点</w:t>
      </w:r>
    </w:p>
    <w:p w:rsidR="00E07420" w:rsidRDefault="00E07420" w:rsidP="00E07420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E07420" w:rsidRDefault="00E07420" w:rsidP="00E07420">
      <w:pPr>
        <w:rPr>
          <w:rFonts w:ascii="HGｺﾞｼｯｸM" w:eastAsia="HGｺﾞｼｯｸM"/>
        </w:rPr>
      </w:pPr>
    </w:p>
    <w:p w:rsidR="00A93E9C" w:rsidRPr="00A93E9C" w:rsidRDefault="00A93E9C" w:rsidP="00E07420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（３）計画内容への維持管理の考慮</w:t>
      </w:r>
    </w:p>
    <w:p w:rsidR="00A93E9C" w:rsidRPr="00A93E9C" w:rsidRDefault="00E07420" w:rsidP="00E07420">
      <w:pPr>
        <w:ind w:firstLineChars="1100" w:firstLine="231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</w:t>
      </w:r>
      <w:r w:rsidRPr="00576B2B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576B2B" w:rsidRDefault="00576B2B" w:rsidP="00A93E9C">
      <w:pPr>
        <w:rPr>
          <w:rFonts w:ascii="HGｺﾞｼｯｸM" w:eastAsia="HGｺﾞｼｯｸM"/>
        </w:rPr>
      </w:pPr>
    </w:p>
    <w:p w:rsidR="00A93E9C" w:rsidRPr="00E07420" w:rsidRDefault="00E07420" w:rsidP="00E07420">
      <w:pPr>
        <w:ind w:firstLineChars="100" w:firstLine="240"/>
        <w:rPr>
          <w:rFonts w:ascii="HGｺﾞｼｯｸM" w:eastAsia="HGｺﾞｼｯｸM"/>
          <w:sz w:val="24"/>
        </w:rPr>
      </w:pPr>
      <w:r w:rsidRPr="00C10A30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D812BB" wp14:editId="02537192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6137910" cy="3657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05pt;margin-top:-.15pt;width:483.3pt;height:28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" fillcolor="#f2f2f2 [3052]" stroked="f" strokeweight="2pt"/>
            </w:pict>
          </mc:Fallback>
        </mc:AlternateContent>
      </w:r>
      <w:r w:rsidR="00A93E9C" w:rsidRPr="00E07420">
        <w:rPr>
          <w:rFonts w:ascii="HGｺﾞｼｯｸM" w:eastAsia="HGｺﾞｼｯｸM" w:hint="eastAsia"/>
          <w:sz w:val="24"/>
        </w:rPr>
        <w:t>都市景観設計マニュアルチェック表</w:t>
      </w:r>
      <w:r>
        <w:rPr>
          <w:rFonts w:ascii="HGｺﾞｼｯｸM" w:eastAsia="HGｺﾞｼｯｸM" w:hint="eastAsia"/>
          <w:sz w:val="24"/>
        </w:rPr>
        <w:t xml:space="preserve">　　　</w:t>
      </w:r>
      <w:r w:rsidR="00A93E9C" w:rsidRPr="00E07420">
        <w:rPr>
          <w:rFonts w:ascii="HGｺﾞｼｯｸM" w:eastAsia="HGｺﾞｼｯｸM" w:hint="eastAsia"/>
          <w:sz w:val="24"/>
        </w:rPr>
        <w:t>建築物編</w:t>
      </w:r>
    </w:p>
    <w:p w:rsidR="00E07420" w:rsidRDefault="00E07420" w:rsidP="00A93E9C">
      <w:pPr>
        <w:rPr>
          <w:rFonts w:ascii="HGｺﾞｼｯｸM" w:eastAsia="HGｺﾞｼｯｸM"/>
        </w:rPr>
      </w:pPr>
    </w:p>
    <w:p w:rsidR="00A93E9C" w:rsidRPr="00E07420" w:rsidRDefault="00A93E9C" w:rsidP="00A93E9C">
      <w:pPr>
        <w:rPr>
          <w:rFonts w:ascii="HGｺﾞｼｯｸM" w:eastAsia="HGｺﾞｼｯｸM"/>
          <w:sz w:val="22"/>
        </w:rPr>
      </w:pPr>
      <w:r w:rsidRPr="00E07420">
        <w:rPr>
          <w:rFonts w:ascii="HGｺﾞｼｯｸM" w:eastAsia="HGｺﾞｼｯｸM" w:hint="eastAsia"/>
          <w:sz w:val="22"/>
        </w:rPr>
        <w:t>■景観を構成する建築物と付属物に関する事項</w:t>
      </w:r>
    </w:p>
    <w:p w:rsidR="00A93E9C" w:rsidRPr="00A93E9C" w:rsidRDefault="00E07420" w:rsidP="00A93E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89527" wp14:editId="53BECBF7">
                <wp:simplePos x="0" y="0"/>
                <wp:positionH relativeFrom="column">
                  <wp:posOffset>3024505</wp:posOffset>
                </wp:positionH>
                <wp:positionV relativeFrom="paragraph">
                  <wp:posOffset>26035</wp:posOffset>
                </wp:positionV>
                <wp:extent cx="3108325" cy="1260000"/>
                <wp:effectExtent l="0" t="0" r="158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空間のプロモーションで考慮したこと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8.15pt;margin-top:2.05pt;width:244.75pt;height:9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" fillcolor="white [3201]" strokeweight=".5pt">
                <v:textbox>
                  <w:txbxContent>
                    <w:p w:rsidR="005B45A4" w:rsidRPr="00E07420" w:rsidRDefault="005B45A4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空間のプロモーションで考慮したこと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（１）空間のプロポーション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□敷地の形状や間口の位置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□建物の配置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・間口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・壁面後退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・燐棟距離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□道路幅員と建物高さ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・道路幅員</w:t>
      </w:r>
      <w:r w:rsidR="00E07420">
        <w:rPr>
          <w:rFonts w:ascii="HGｺﾞｼｯｸM" w:eastAsia="HGｺﾞｼｯｸM" w:hint="eastAsia"/>
        </w:rPr>
        <w:t xml:space="preserve">　　</w:t>
      </w:r>
      <w:r w:rsidRPr="00A93E9C">
        <w:rPr>
          <w:rFonts w:ascii="HGｺﾞｼｯｸM" w:eastAsia="HGｺﾞｼｯｸM" w:hint="eastAsia"/>
        </w:rPr>
        <w:t>・壁面後退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・棟高、軒高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・工作物の高さ</w:t>
      </w:r>
    </w:p>
    <w:p w:rsidR="00A93E9C" w:rsidRPr="00A93E9C" w:rsidRDefault="00E07420" w:rsidP="00302D99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3A88F" wp14:editId="76864A04">
                <wp:simplePos x="0" y="0"/>
                <wp:positionH relativeFrom="column">
                  <wp:posOffset>3024505</wp:posOffset>
                </wp:positionH>
                <wp:positionV relativeFrom="paragraph">
                  <wp:posOffset>59386</wp:posOffset>
                </wp:positionV>
                <wp:extent cx="3108325" cy="684000"/>
                <wp:effectExtent l="0" t="0" r="1587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E07420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建築の形式決定に考慮したこと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8.15pt;margin-top:4.7pt;width:244.75pt;height:53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" fillcolor="white [3201]" strokeweight=".5pt">
                <v:textbox>
                  <w:txbxContent>
                    <w:p w:rsidR="005B45A4" w:rsidRPr="00E07420" w:rsidRDefault="005B45A4" w:rsidP="00E07420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建築の形式決定に考慮したこと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（２）建築形式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□建築形式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□屋根の形状</w:t>
      </w:r>
    </w:p>
    <w:p w:rsidR="00E07420" w:rsidRPr="00A93E9C" w:rsidRDefault="00302D99" w:rsidP="00302D99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27404" wp14:editId="5CB97AF8">
                <wp:simplePos x="0" y="0"/>
                <wp:positionH relativeFrom="column">
                  <wp:posOffset>3023870</wp:posOffset>
                </wp:positionH>
                <wp:positionV relativeFrom="paragraph">
                  <wp:posOffset>169241</wp:posOffset>
                </wp:positionV>
                <wp:extent cx="3108325" cy="684000"/>
                <wp:effectExtent l="0" t="0" r="1587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E07420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開口部の設計で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38.1pt;margin-top:13.35pt;width:244.75pt;height:53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" fillcolor="white [3201]" strokeweight=".5pt">
                <v:textbox>
                  <w:txbxContent>
                    <w:p w:rsidR="005B45A4" w:rsidRPr="00E07420" w:rsidRDefault="005B45A4" w:rsidP="00E07420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開口部の設計で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・形状</w:t>
      </w:r>
      <w:r w:rsidR="00E07420">
        <w:rPr>
          <w:rFonts w:ascii="HGｺﾞｼｯｸM" w:eastAsia="HGｺﾞｼｯｸM" w:hint="eastAsia"/>
        </w:rPr>
        <w:t xml:space="preserve">　</w:t>
      </w:r>
      <w:r w:rsidR="00A93E9C" w:rsidRPr="00A93E9C">
        <w:rPr>
          <w:rFonts w:ascii="HGｺﾞｼｯｸM" w:eastAsia="HGｺﾞｼｯｸM" w:hint="eastAsia"/>
        </w:rPr>
        <w:t>・勾配</w:t>
      </w:r>
      <w:r w:rsidR="00E07420">
        <w:rPr>
          <w:rFonts w:ascii="HGｺﾞｼｯｸM" w:eastAsia="HGｺﾞｼｯｸM" w:hint="eastAsia"/>
        </w:rPr>
        <w:t xml:space="preserve">　</w:t>
      </w:r>
      <w:r w:rsidR="00A93E9C" w:rsidRPr="00A93E9C">
        <w:rPr>
          <w:rFonts w:ascii="HGｺﾞｼｯｸM" w:eastAsia="HGｺﾞｼｯｸM" w:hint="eastAsia"/>
        </w:rPr>
        <w:t>・向き</w:t>
      </w:r>
    </w:p>
    <w:p w:rsidR="00A93E9C" w:rsidRPr="00A93E9C" w:rsidRDefault="00A93E9C" w:rsidP="00302D99">
      <w:pPr>
        <w:spacing w:beforeLines="50" w:before="145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（３）開口部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□開口部の形状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・形状・寸法・壁面上の配置</w:t>
      </w:r>
    </w:p>
    <w:p w:rsidR="00A93E9C" w:rsidRPr="00A93E9C" w:rsidRDefault="00302D99" w:rsidP="00302D99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F5ACD" wp14:editId="2C3B5B17">
                <wp:simplePos x="0" y="0"/>
                <wp:positionH relativeFrom="column">
                  <wp:posOffset>3024505</wp:posOffset>
                </wp:positionH>
                <wp:positionV relativeFrom="paragraph">
                  <wp:posOffset>86995</wp:posOffset>
                </wp:positionV>
                <wp:extent cx="3108325" cy="684000"/>
                <wp:effectExtent l="0" t="0" r="15875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302D99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ファサードの設計で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38.15pt;margin-top:6.85pt;width:244.75pt;height:5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" fillcolor="white [3201]" strokeweight=".5pt">
                <v:textbox>
                  <w:txbxContent>
                    <w:p w:rsidR="005B45A4" w:rsidRPr="00E07420" w:rsidRDefault="005B45A4" w:rsidP="00302D99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ファサードの設計で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（４）ファサードの表情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□表層のデザイン</w:t>
      </w:r>
    </w:p>
    <w:p w:rsidR="00E07420" w:rsidRDefault="00A93E9C" w:rsidP="00302D99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□ディテール</w:t>
      </w:r>
    </w:p>
    <w:p w:rsidR="00A93E9C" w:rsidRPr="00A93E9C" w:rsidRDefault="00302D99" w:rsidP="00302D99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25B6A" wp14:editId="4D19FE73">
                <wp:simplePos x="0" y="0"/>
                <wp:positionH relativeFrom="column">
                  <wp:posOffset>3024505</wp:posOffset>
                </wp:positionH>
                <wp:positionV relativeFrom="paragraph">
                  <wp:posOffset>194945</wp:posOffset>
                </wp:positionV>
                <wp:extent cx="3108325" cy="1008000"/>
                <wp:effectExtent l="0" t="0" r="15875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302D99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材質、色彩の設計で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38.15pt;margin-top:15.35pt;width:244.75pt;height:79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" fillcolor="white [3201]" strokeweight=".5pt">
                <v:textbox>
                  <w:txbxContent>
                    <w:p w:rsidR="005B45A4" w:rsidRPr="00E07420" w:rsidRDefault="005B45A4" w:rsidP="00302D99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材質、色彩の設計で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（５）材質、色彩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□壁面や屋根の材質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・石</w:t>
      </w:r>
      <w:r w:rsidR="00E07420">
        <w:rPr>
          <w:rFonts w:ascii="HGｺﾞｼｯｸM" w:eastAsia="HGｺﾞｼｯｸM" w:hint="eastAsia"/>
        </w:rPr>
        <w:t xml:space="preserve">　　</w:t>
      </w:r>
      <w:r w:rsidRPr="00A93E9C">
        <w:rPr>
          <w:rFonts w:ascii="HGｺﾞｼｯｸM" w:eastAsia="HGｺﾞｼｯｸM" w:hint="eastAsia"/>
        </w:rPr>
        <w:t>・木材</w:t>
      </w:r>
      <w:r w:rsidR="00E07420">
        <w:rPr>
          <w:rFonts w:ascii="HGｺﾞｼｯｸM" w:eastAsia="HGｺﾞｼｯｸM" w:hint="eastAsia"/>
        </w:rPr>
        <w:t xml:space="preserve">　　</w:t>
      </w:r>
      <w:r w:rsidRPr="00A93E9C">
        <w:rPr>
          <w:rFonts w:ascii="HGｺﾞｼｯｸM" w:eastAsia="HGｺﾞｼｯｸM" w:hint="eastAsia"/>
        </w:rPr>
        <w:t>・煉瓦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・漆喰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・タイル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・瓦など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・コンクリート</w:t>
      </w:r>
    </w:p>
    <w:p w:rsidR="00E07420" w:rsidRPr="00A93E9C" w:rsidRDefault="00A93E9C" w:rsidP="00302D99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□色彩材</w:t>
      </w:r>
    </w:p>
    <w:p w:rsidR="00A93E9C" w:rsidRPr="00A93E9C" w:rsidRDefault="00302D99" w:rsidP="00302D99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34EE0" wp14:editId="2635E40F">
                <wp:simplePos x="0" y="0"/>
                <wp:positionH relativeFrom="column">
                  <wp:posOffset>3024505</wp:posOffset>
                </wp:positionH>
                <wp:positionV relativeFrom="paragraph">
                  <wp:posOffset>76200</wp:posOffset>
                </wp:positionV>
                <wp:extent cx="3108325" cy="1008000"/>
                <wp:effectExtent l="0" t="0" r="1587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302D99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付属物の設計で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238.15pt;margin-top:6pt;width:244.75pt;height:79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" fillcolor="white [3201]" strokeweight=".5pt">
                <v:textbox>
                  <w:txbxContent>
                    <w:p w:rsidR="005B45A4" w:rsidRPr="00E07420" w:rsidRDefault="005B45A4" w:rsidP="00302D99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付属物の設計で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（６）付属物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□外構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・舗装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・工作物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・芝</w:t>
      </w:r>
    </w:p>
    <w:p w:rsidR="00A93E9C" w:rsidRPr="00A93E9C" w:rsidRDefault="00A93E9C" w:rsidP="00E07420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・樹木</w:t>
      </w:r>
      <w:r w:rsidR="00E07420">
        <w:rPr>
          <w:rFonts w:ascii="HGｺﾞｼｯｸM" w:eastAsia="HGｺﾞｼｯｸM" w:hint="eastAsia"/>
        </w:rPr>
        <w:t xml:space="preserve">　</w:t>
      </w:r>
      <w:r w:rsidRPr="00A93E9C">
        <w:rPr>
          <w:rFonts w:ascii="HGｺﾞｼｯｸM" w:eastAsia="HGｺﾞｼｯｸM" w:hint="eastAsia"/>
        </w:rPr>
        <w:t>・生垣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□屋外広告物・旗</w:t>
      </w:r>
    </w:p>
    <w:p w:rsidR="00A93E9C" w:rsidRPr="00F10636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□テント・ア</w:t>
      </w:r>
      <w:r w:rsidRPr="00F10636">
        <w:rPr>
          <w:rFonts w:ascii="HGｺﾞｼｯｸM" w:eastAsia="HGｺﾞｼｯｸM" w:hint="eastAsia"/>
        </w:rPr>
        <w:t>ーケ</w:t>
      </w:r>
      <w:r w:rsidR="00E07420" w:rsidRPr="00F10636">
        <w:rPr>
          <w:rFonts w:ascii="HGｺﾞｼｯｸM" w:eastAsia="HGｺﾞｼｯｸM" w:hint="eastAsia"/>
        </w:rPr>
        <w:t>ー</w:t>
      </w:r>
      <w:r w:rsidRPr="00F10636">
        <w:rPr>
          <w:rFonts w:ascii="HGｺﾞｼｯｸM" w:eastAsia="HGｺﾞｼｯｸM" w:hint="eastAsia"/>
        </w:rPr>
        <w:t>ド</w:t>
      </w:r>
    </w:p>
    <w:p w:rsidR="00E07420" w:rsidRPr="00F10636" w:rsidRDefault="00E07420" w:rsidP="00A93E9C">
      <w:pPr>
        <w:rPr>
          <w:rFonts w:ascii="HGｺﾞｼｯｸM" w:eastAsia="HGｺﾞｼｯｸM"/>
        </w:rPr>
      </w:pPr>
    </w:p>
    <w:p w:rsidR="00A93E9C" w:rsidRPr="00E07420" w:rsidRDefault="00302D99" w:rsidP="00A93E9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AD083" wp14:editId="0E9E3338">
                <wp:simplePos x="0" y="0"/>
                <wp:positionH relativeFrom="column">
                  <wp:posOffset>3025775</wp:posOffset>
                </wp:positionH>
                <wp:positionV relativeFrom="paragraph">
                  <wp:posOffset>170815</wp:posOffset>
                </wp:positionV>
                <wp:extent cx="3108325" cy="1008000"/>
                <wp:effectExtent l="0" t="0" r="15875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302D99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計画地の条件について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38.25pt;margin-top:13.45pt;width:244.75pt;height:7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" fillcolor="white [3201]" strokeweight=".5pt">
                <v:textbox>
                  <w:txbxContent>
                    <w:p w:rsidR="005B45A4" w:rsidRPr="00E07420" w:rsidRDefault="005B45A4" w:rsidP="00302D99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計画地の条件について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E07420">
        <w:rPr>
          <w:rFonts w:ascii="HGｺﾞｼｯｸM" w:eastAsia="HGｺﾞｼｯｸM" w:hint="eastAsia"/>
          <w:sz w:val="22"/>
        </w:rPr>
        <w:t>■地理的条件と建築物の設計に関する事項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（１）計画地の条件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□道路沿い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□河川沿い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□公園の近く</w:t>
      </w:r>
    </w:p>
    <w:p w:rsidR="00302D99" w:rsidRDefault="00E07420" w:rsidP="00302D99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2C29D8" w:rsidP="00302D99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FA7F5" wp14:editId="677B602E">
                <wp:simplePos x="0" y="0"/>
                <wp:positionH relativeFrom="column">
                  <wp:posOffset>3027045</wp:posOffset>
                </wp:positionH>
                <wp:positionV relativeFrom="paragraph">
                  <wp:posOffset>148286</wp:posOffset>
                </wp:positionV>
                <wp:extent cx="3108325" cy="1008000"/>
                <wp:effectExtent l="0" t="0" r="15875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2C29D8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まわりからの見え方について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238.35pt;margin-top:11.7pt;width:244.75pt;height:79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" fillcolor="white [3201]" strokeweight=".5pt">
                <v:textbox>
                  <w:txbxContent>
                    <w:p w:rsidR="005B45A4" w:rsidRPr="00E07420" w:rsidRDefault="005B45A4" w:rsidP="002C29D8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まわりからの見え方について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（２）計画建築物のまわりからの見え方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□景観がパノラミックに眺められる</w:t>
      </w:r>
    </w:p>
    <w:p w:rsidR="00302D99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□建築物が単体や群れとしてシルエットや</w:t>
      </w:r>
    </w:p>
    <w:p w:rsidR="00A93E9C" w:rsidRPr="00A93E9C" w:rsidRDefault="00A93E9C" w:rsidP="00302D99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スカイラインを見せる</w:t>
      </w:r>
    </w:p>
    <w:p w:rsidR="00A93E9C" w:rsidRPr="00A93E9C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□建物が水辺や緑と一緒に見える</w:t>
      </w:r>
    </w:p>
    <w:p w:rsidR="00302D99" w:rsidRDefault="00A93E9C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□建築物の背景に特徴的な景色がある</w:t>
      </w:r>
    </w:p>
    <w:p w:rsidR="00302D99" w:rsidRDefault="00302D99" w:rsidP="00E07420">
      <w:pPr>
        <w:ind w:firstLineChars="200" w:firstLine="420"/>
        <w:rPr>
          <w:rFonts w:ascii="HGｺﾞｼｯｸM" w:eastAsia="HGｺﾞｼｯｸM"/>
        </w:rPr>
      </w:pPr>
    </w:p>
    <w:p w:rsidR="00A93E9C" w:rsidRPr="002C29D8" w:rsidRDefault="00A93E9C" w:rsidP="00A93E9C">
      <w:pPr>
        <w:rPr>
          <w:rFonts w:ascii="HGｺﾞｼｯｸM" w:eastAsia="HGｺﾞｼｯｸM"/>
          <w:sz w:val="22"/>
        </w:rPr>
      </w:pPr>
      <w:r w:rsidRPr="002C29D8">
        <w:rPr>
          <w:rFonts w:ascii="HGｺﾞｼｯｸM" w:eastAsia="HGｺﾞｼｯｸM" w:hint="eastAsia"/>
          <w:sz w:val="22"/>
        </w:rPr>
        <w:lastRenderedPageBreak/>
        <w:t>■市街地条件と建築物の設計に関する事項</w:t>
      </w:r>
    </w:p>
    <w:p w:rsidR="00A93E9C" w:rsidRPr="00A93E9C" w:rsidRDefault="002C29D8" w:rsidP="00A93E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5C06C" wp14:editId="5A539E70">
                <wp:simplePos x="0" y="0"/>
                <wp:positionH relativeFrom="column">
                  <wp:posOffset>3024505</wp:posOffset>
                </wp:positionH>
                <wp:positionV relativeFrom="paragraph">
                  <wp:posOffset>41275</wp:posOffset>
                </wp:positionV>
                <wp:extent cx="3108325" cy="1080000"/>
                <wp:effectExtent l="0" t="0" r="15875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2C29D8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計画地の条件について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238.15pt;margin-top:3.25pt;width:244.75pt;height:85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" fillcolor="white [3201]" strokeweight=".5pt">
                <v:textbox>
                  <w:txbxContent>
                    <w:p w:rsidR="005B45A4" w:rsidRPr="00E07420" w:rsidRDefault="005B45A4" w:rsidP="002C29D8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計画地の条件について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（１）市街地の建築景観（計画地の場所）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□商店街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□住宅密集地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□官公庁業務地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□鉄道駅、バスターミナルの近く</w:t>
      </w:r>
    </w:p>
    <w:p w:rsidR="002C29D8" w:rsidRDefault="002C29D8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2C29D8" w:rsidRDefault="002C29D8" w:rsidP="002C29D8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21929" wp14:editId="66BC2F01">
                <wp:simplePos x="0" y="0"/>
                <wp:positionH relativeFrom="column">
                  <wp:posOffset>3016885</wp:posOffset>
                </wp:positionH>
                <wp:positionV relativeFrom="paragraph">
                  <wp:posOffset>85394</wp:posOffset>
                </wp:positionV>
                <wp:extent cx="3108325" cy="1080000"/>
                <wp:effectExtent l="0" t="0" r="1587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2C29D8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まわりからの見え方について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237.55pt;margin-top:6.7pt;width:244.75pt;height:8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" fillcolor="white [3201]" strokeweight=".5pt">
                <v:textbox>
                  <w:txbxContent>
                    <w:p w:rsidR="005B45A4" w:rsidRPr="00E07420" w:rsidRDefault="005B45A4" w:rsidP="002C29D8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まわりからの見え方について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（２）市街地の建築景観</w:t>
      </w:r>
    </w:p>
    <w:p w:rsidR="00A93E9C" w:rsidRPr="00A93E9C" w:rsidRDefault="00A93E9C" w:rsidP="002C29D8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（計画建築物のまわりからの見え方）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□都市のイメージとして眺められる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□都市のランドマークとして眺められる</w:t>
      </w:r>
    </w:p>
    <w:p w:rsidR="002C29D8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□回りの建物と一定の秩序を持ったまちな</w:t>
      </w:r>
    </w:p>
    <w:p w:rsidR="00A93E9C" w:rsidRPr="00A93E9C" w:rsidRDefault="00A93E9C" w:rsidP="002C29D8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みとして見える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□建築物の付近に特徴的な景色がある</w:t>
      </w:r>
    </w:p>
    <w:p w:rsidR="002C29D8" w:rsidRDefault="002C29D8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2C29D8" w:rsidP="002C29D8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435E5" wp14:editId="0B7467B0">
                <wp:simplePos x="0" y="0"/>
                <wp:positionH relativeFrom="column">
                  <wp:posOffset>3019425</wp:posOffset>
                </wp:positionH>
                <wp:positionV relativeFrom="paragraph">
                  <wp:posOffset>118110</wp:posOffset>
                </wp:positionV>
                <wp:extent cx="3108325" cy="1080000"/>
                <wp:effectExtent l="0" t="0" r="1587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2C29D8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計画地の条件について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237.75pt;margin-top:9.3pt;width:244.75pt;height:85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" fillcolor="white [3201]" strokeweight=".5pt">
                <v:textbox>
                  <w:txbxContent>
                    <w:p w:rsidR="005B45A4" w:rsidRPr="00E07420" w:rsidRDefault="005B45A4" w:rsidP="002C29D8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計画地の条件について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（３）一般住宅地の建築景観（計画地の場所）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□既存集落地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□新興住宅地</w:t>
      </w:r>
    </w:p>
    <w:p w:rsidR="002C29D8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□近くに住宅はない（今後集落が形成され</w:t>
      </w:r>
    </w:p>
    <w:p w:rsidR="00A93E9C" w:rsidRPr="00A93E9C" w:rsidRDefault="00A93E9C" w:rsidP="002C29D8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る予定）</w:t>
      </w:r>
    </w:p>
    <w:p w:rsidR="002C29D8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□近くに住宅はない（集落が形成される予</w:t>
      </w:r>
    </w:p>
    <w:p w:rsidR="00A93E9C" w:rsidRPr="00A93E9C" w:rsidRDefault="00A93E9C" w:rsidP="002C29D8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定は無い）</w:t>
      </w:r>
    </w:p>
    <w:p w:rsidR="002C29D8" w:rsidRDefault="002C29D8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DA6A7A" w:rsidRDefault="00DA6A7A" w:rsidP="00DA6A7A">
      <w:pPr>
        <w:spacing w:beforeLines="50" w:before="14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A8815" wp14:editId="0E034980">
                <wp:simplePos x="0" y="0"/>
                <wp:positionH relativeFrom="column">
                  <wp:posOffset>3020695</wp:posOffset>
                </wp:positionH>
                <wp:positionV relativeFrom="paragraph">
                  <wp:posOffset>91440</wp:posOffset>
                </wp:positionV>
                <wp:extent cx="3108325" cy="1080000"/>
                <wp:effectExtent l="0" t="0" r="15875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A4" w:rsidRPr="00E07420" w:rsidRDefault="005B45A4" w:rsidP="00DA6A7A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まわりからの見え方について</w:t>
                            </w:r>
                            <w:r w:rsidRPr="00E07420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考慮したこと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237.85pt;margin-top:7.2pt;width:244.75pt;height:85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" fillcolor="white [3201]" strokeweight=".5pt">
                <v:textbox>
                  <w:txbxContent>
                    <w:p w:rsidR="005B45A4" w:rsidRPr="00E07420" w:rsidRDefault="005B45A4" w:rsidP="00DA6A7A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まわりからの見え方について</w:t>
                      </w:r>
                      <w:r w:rsidRPr="00E07420">
                        <w:rPr>
                          <w:rFonts w:ascii="HGｺﾞｼｯｸM" w:eastAsia="HGｺﾞｼｯｸM" w:hint="eastAsia"/>
                          <w:sz w:val="20"/>
                        </w:rPr>
                        <w:t>考慮したこと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A93E9C">
        <w:rPr>
          <w:rFonts w:ascii="HGｺﾞｼｯｸM" w:eastAsia="HGｺﾞｼｯｸM" w:hint="eastAsia"/>
        </w:rPr>
        <w:t>（４）一般住宅地の建築景観</w:t>
      </w:r>
    </w:p>
    <w:p w:rsidR="00A93E9C" w:rsidRPr="00A93E9C" w:rsidRDefault="00A93E9C" w:rsidP="00DA6A7A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（計画建築物のまわりからの見え方）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□地域のイメージとして眺められる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□地域のランドマークとして眺められる</w:t>
      </w:r>
    </w:p>
    <w:p w:rsidR="00DA6A7A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□まわりの建物と一定の秩序を持った建物</w:t>
      </w:r>
    </w:p>
    <w:p w:rsidR="00A93E9C" w:rsidRPr="00A93E9C" w:rsidRDefault="00A93E9C" w:rsidP="00DA6A7A">
      <w:pPr>
        <w:ind w:firstLineChars="300" w:firstLine="63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群として見える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□建築物の付近に特徴的な景色がある</w:t>
      </w:r>
    </w:p>
    <w:p w:rsidR="002C29D8" w:rsidRDefault="002C29D8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2C29D8" w:rsidRDefault="002C29D8" w:rsidP="00A93E9C">
      <w:pPr>
        <w:rPr>
          <w:rFonts w:ascii="HGｺﾞｼｯｸM" w:eastAsia="HGｺﾞｼｯｸM"/>
        </w:rPr>
      </w:pPr>
    </w:p>
    <w:p w:rsidR="00A93E9C" w:rsidRPr="002C29D8" w:rsidRDefault="002C29D8" w:rsidP="002C29D8">
      <w:pPr>
        <w:ind w:firstLineChars="100" w:firstLine="240"/>
        <w:rPr>
          <w:rFonts w:ascii="HGｺﾞｼｯｸM" w:eastAsia="HGｺﾞｼｯｸM"/>
          <w:strike/>
          <w:color w:val="FF0000"/>
          <w:sz w:val="24"/>
        </w:rPr>
      </w:pPr>
      <w:r w:rsidRPr="00C10A30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276BFF" wp14:editId="1666EDD5">
                <wp:simplePos x="0" y="0"/>
                <wp:positionH relativeFrom="column">
                  <wp:posOffset>-7261</wp:posOffset>
                </wp:positionH>
                <wp:positionV relativeFrom="paragraph">
                  <wp:posOffset>-580</wp:posOffset>
                </wp:positionV>
                <wp:extent cx="6137910" cy="36576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.55pt;margin-top:-.05pt;width:483.3pt;height:28.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" fillcolor="#f2f2f2 [3052]" stroked="f" strokeweight="2pt"/>
            </w:pict>
          </mc:Fallback>
        </mc:AlternateContent>
      </w:r>
      <w:r w:rsidR="00A93E9C" w:rsidRPr="002C29D8">
        <w:rPr>
          <w:rFonts w:ascii="HGｺﾞｼｯｸM" w:eastAsia="HGｺﾞｼｯｸM" w:hint="eastAsia"/>
          <w:sz w:val="24"/>
        </w:rPr>
        <w:t>都市景観設計マニュアルチェック表</w:t>
      </w:r>
      <w:r>
        <w:rPr>
          <w:rFonts w:ascii="HGｺﾞｼｯｸM" w:eastAsia="HGｺﾞｼｯｸM" w:hint="eastAsia"/>
          <w:sz w:val="24"/>
        </w:rPr>
        <w:t xml:space="preserve">　　　</w:t>
      </w:r>
      <w:r w:rsidR="00A93E9C" w:rsidRPr="002C29D8">
        <w:rPr>
          <w:rFonts w:ascii="HGｺﾞｼｯｸM" w:eastAsia="HGｺﾞｼｯｸM" w:hint="eastAsia"/>
          <w:sz w:val="24"/>
        </w:rPr>
        <w:t>大規模造成編</w:t>
      </w:r>
    </w:p>
    <w:p w:rsidR="002C29D8" w:rsidRDefault="002C29D8" w:rsidP="00A93E9C">
      <w:pPr>
        <w:rPr>
          <w:rFonts w:ascii="HGｺﾞｼｯｸM" w:eastAsia="HGｺﾞｼｯｸM"/>
        </w:rPr>
      </w:pPr>
    </w:p>
    <w:p w:rsidR="00A93E9C" w:rsidRPr="002C29D8" w:rsidRDefault="00A93E9C" w:rsidP="00A93E9C">
      <w:pPr>
        <w:rPr>
          <w:rFonts w:ascii="HGｺﾞｼｯｸM" w:eastAsia="HGｺﾞｼｯｸM"/>
          <w:sz w:val="22"/>
        </w:rPr>
      </w:pPr>
      <w:r w:rsidRPr="002C29D8">
        <w:rPr>
          <w:rFonts w:ascii="HGｺﾞｼｯｸM" w:eastAsia="HGｺﾞｼｯｸM" w:hint="eastAsia"/>
          <w:sz w:val="22"/>
        </w:rPr>
        <w:t>■周辺になじむ造成に関する事項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（１）将来の土地利用やまちなみのイメージの理解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□周辺地域の現状と将来像を把握している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□将来の土地利用を調査している</w:t>
      </w:r>
    </w:p>
    <w:p w:rsidR="00A93E9C" w:rsidRPr="00A93E9C" w:rsidRDefault="00F10636" w:rsidP="002C29D8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□周辺状況を考慮した</w:t>
      </w:r>
      <w:r w:rsidR="00A93E9C" w:rsidRPr="00A93E9C">
        <w:rPr>
          <w:rFonts w:ascii="HGｺﾞｼｯｸM" w:eastAsia="HGｺﾞｼｯｸM" w:hint="eastAsia"/>
        </w:rPr>
        <w:t>整備</w:t>
      </w:r>
      <w:r>
        <w:rPr>
          <w:rFonts w:ascii="HGｺﾞｼｯｸM" w:eastAsia="HGｺﾞｼｯｸM" w:hint="eastAsia"/>
        </w:rPr>
        <w:t>計画</w:t>
      </w:r>
      <w:r w:rsidR="00A93E9C" w:rsidRPr="00A93E9C">
        <w:rPr>
          <w:rFonts w:ascii="HGｺﾞｼｯｸM" w:eastAsia="HGｺﾞｼｯｸM" w:hint="eastAsia"/>
        </w:rPr>
        <w:t>を立てている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□計画している建築物などの配置やデザインを検討している</w:t>
      </w:r>
    </w:p>
    <w:p w:rsidR="00E07420" w:rsidRDefault="00E07420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A93E9C" w:rsidRPr="00A93E9C" w:rsidRDefault="00A93E9C" w:rsidP="00A93E9C">
      <w:pPr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（２）周辺と調和する地域の景観づくりへの配慮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□地域の歴史的、文化的遺産に配慮している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□既存の地形を活用した造成を計画している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□まわりと調和する建築物のデザインに配慮している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</w:t>
      </w:r>
      <w:r w:rsidRPr="00F10636">
        <w:rPr>
          <w:rFonts w:ascii="HGｺﾞｼｯｸM" w:eastAsia="HGｺﾞｼｯｸM" w:hint="eastAsia"/>
        </w:rPr>
        <w:t>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（３）周辺と調和する緑の景観づくりへの配慮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□既存の樹木、樹林などを保全</w:t>
      </w:r>
      <w:r w:rsidR="00F10636">
        <w:rPr>
          <w:rFonts w:ascii="HGｺﾞｼｯｸM" w:eastAsia="HGｺﾞｼｯｸM" w:hint="eastAsia"/>
        </w:rPr>
        <w:t>・</w:t>
      </w:r>
      <w:r w:rsidRPr="00F10636">
        <w:rPr>
          <w:rFonts w:ascii="HGｺﾞｼｯｸM" w:eastAsia="HGｺﾞｼｯｸM" w:hint="eastAsia"/>
        </w:rPr>
        <w:t>活用している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□地域の植生を考慮した緑化計画を立てている</w:t>
      </w:r>
    </w:p>
    <w:p w:rsidR="00A93E9C" w:rsidRPr="00F10636" w:rsidRDefault="00F10636" w:rsidP="002C29D8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□シンボルツリーや生</w:t>
      </w:r>
      <w:r w:rsidR="00A93E9C" w:rsidRPr="00F10636">
        <w:rPr>
          <w:rFonts w:ascii="HGｺﾞｼｯｸM" w:eastAsia="HGｺﾞｼｯｸM" w:hint="eastAsia"/>
        </w:rPr>
        <w:t>垣などによって緑豊かな景観づくりに努めている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</w:t>
      </w:r>
      <w:r w:rsidR="002C29D8" w:rsidRPr="00F10636">
        <w:rPr>
          <w:rFonts w:ascii="HGｺﾞｼｯｸM" w:eastAsia="HGｺﾞｼｯｸM" w:hint="eastAsia"/>
        </w:rPr>
        <w:t>周辺</w:t>
      </w:r>
      <w:r w:rsidRPr="00F10636">
        <w:rPr>
          <w:rFonts w:ascii="HGｺﾞｼｯｸM" w:eastAsia="HGｺﾞｼｯｸM" w:hint="eastAsia"/>
        </w:rPr>
        <w:t>の緑</w:t>
      </w:r>
      <w:r w:rsidR="002C29D8" w:rsidRPr="00F10636">
        <w:rPr>
          <w:rFonts w:ascii="HGｺﾞｼｯｸM" w:eastAsia="HGｺﾞｼｯｸM" w:hint="eastAsia"/>
        </w:rPr>
        <w:t>と</w:t>
      </w:r>
      <w:r w:rsidRPr="00F10636">
        <w:rPr>
          <w:rFonts w:ascii="HGｺﾞｼｯｸM" w:eastAsia="HGｺﾞｼｯｸM" w:hint="eastAsia"/>
        </w:rPr>
        <w:t>の連続性が生まれるよう配慮している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□周辺地域と調和するよう緩衝緑地を確保している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（４）うるおいを与えるための水辺空間の創出への配慮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□既存の水路、水面などを活用している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□緑を含めた生態系に配慮した場の保全に努めている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□噴水や</w:t>
      </w:r>
      <w:r w:rsidR="00DA6A7A" w:rsidRPr="00F10636">
        <w:rPr>
          <w:rFonts w:ascii="HGｺﾞｼｯｸM" w:eastAsia="HGｺﾞｼｯｸM" w:hint="eastAsia"/>
        </w:rPr>
        <w:t>水場</w:t>
      </w:r>
      <w:r w:rsidRPr="00F10636">
        <w:rPr>
          <w:rFonts w:ascii="HGｺﾞｼｯｸM" w:eastAsia="HGｺﾞｼｯｸM" w:hint="eastAsia"/>
        </w:rPr>
        <w:t>などの水辺空間の創出に努めている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（５）歩行者に配慮した空間づくりへの配慮</w:t>
      </w:r>
    </w:p>
    <w:p w:rsidR="00A93E9C" w:rsidRPr="00F10636" w:rsidRDefault="00F10636" w:rsidP="002C29D8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□敷地全体に歩行者空間のネットワークをつくっている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□広場などのオープンスペースの創出に努めている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□建築物と道や広場との連続性に配慮している</w:t>
      </w:r>
    </w:p>
    <w:p w:rsidR="00A93E9C" w:rsidRPr="00F10636" w:rsidRDefault="00F10636" w:rsidP="002C29D8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□水と緑が一体となったゆとりある歩行者空間づくりに努めている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□高齢者や障害者も安心して歩ける空間づくりに努めている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（６）</w:t>
      </w:r>
      <w:r w:rsidR="0000358E" w:rsidRPr="00F10636">
        <w:rPr>
          <w:rFonts w:ascii="HGｺﾞｼｯｸM" w:eastAsia="HGｺﾞｼｯｸM" w:hint="eastAsia"/>
        </w:rPr>
        <w:t>擁</w:t>
      </w:r>
      <w:r w:rsidRPr="00F10636">
        <w:rPr>
          <w:rFonts w:ascii="HGｺﾞｼｯｸM" w:eastAsia="HGｺﾞｼｯｸM" w:hint="eastAsia"/>
        </w:rPr>
        <w:t>壁などの圧迫感をなくすための工夫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</w:t>
      </w:r>
      <w:r w:rsidR="0000358E" w:rsidRPr="00F10636">
        <w:rPr>
          <w:rFonts w:ascii="HGｺﾞｼｯｸM" w:eastAsia="HGｺﾞｼｯｸM" w:hint="eastAsia"/>
        </w:rPr>
        <w:t>擁</w:t>
      </w:r>
      <w:r w:rsidRPr="00F10636">
        <w:rPr>
          <w:rFonts w:ascii="HGｺﾞｼｯｸM" w:eastAsia="HGｺﾞｼｯｸM" w:hint="eastAsia"/>
        </w:rPr>
        <w:t>壁の素材に自然石等を使い、まわりになじむよう工夫している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</w:t>
      </w:r>
      <w:r w:rsidR="0000358E" w:rsidRPr="00F10636">
        <w:rPr>
          <w:rFonts w:ascii="HGｺﾞｼｯｸM" w:eastAsia="HGｺﾞｼｯｸM" w:hint="eastAsia"/>
        </w:rPr>
        <w:t>擁</w:t>
      </w:r>
      <w:r w:rsidRPr="00F10636">
        <w:rPr>
          <w:rFonts w:ascii="HGｺﾞｼｯｸM" w:eastAsia="HGｺﾞｼｯｸM" w:hint="eastAsia"/>
        </w:rPr>
        <w:t>壁</w:t>
      </w:r>
      <w:r w:rsidR="002C29D8" w:rsidRPr="00F10636">
        <w:rPr>
          <w:rFonts w:ascii="HGｺﾞｼｯｸM" w:eastAsia="HGｺﾞｼｯｸM" w:hint="eastAsia"/>
        </w:rPr>
        <w:t>を</w:t>
      </w:r>
      <w:r w:rsidRPr="00F10636">
        <w:rPr>
          <w:rFonts w:ascii="HGｺﾞｼｯｸM" w:eastAsia="HGｺﾞｼｯｸM" w:hint="eastAsia"/>
        </w:rPr>
        <w:t>植栽で隠すなど、まわりになじむよう工夫している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</w:t>
      </w:r>
      <w:r w:rsidR="0000358E" w:rsidRPr="00F10636">
        <w:rPr>
          <w:rFonts w:ascii="HGｺﾞｼｯｸM" w:eastAsia="HGｺﾞｼｯｸM" w:hint="eastAsia"/>
        </w:rPr>
        <w:t>擁</w:t>
      </w:r>
      <w:r w:rsidRPr="00F10636">
        <w:rPr>
          <w:rFonts w:ascii="HGｺﾞｼｯｸM" w:eastAsia="HGｺﾞｼｯｸM" w:hint="eastAsia"/>
        </w:rPr>
        <w:t>壁と敷地の造成を一体的に計画している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（７）駐車場などを周辺になじむための工夫</w:t>
      </w:r>
    </w:p>
    <w:p w:rsidR="00A93E9C" w:rsidRPr="00F10636" w:rsidRDefault="00F10636" w:rsidP="002C29D8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□敷地全体の計画と一体的な</w:t>
      </w:r>
      <w:r w:rsidR="00A93E9C" w:rsidRPr="00F10636">
        <w:rPr>
          <w:rFonts w:ascii="HGｺﾞｼｯｸM" w:eastAsia="HGｺﾞｼｯｸM" w:hint="eastAsia"/>
        </w:rPr>
        <w:t>配置を考えている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□駐車場が大規模なものとならないよう</w:t>
      </w:r>
      <w:r w:rsidR="00F10636">
        <w:rPr>
          <w:rFonts w:ascii="HGｺﾞｼｯｸM" w:eastAsia="HGｺﾞｼｯｸM" w:hint="eastAsia"/>
        </w:rPr>
        <w:t>に</w:t>
      </w:r>
      <w:r w:rsidRPr="00F10636">
        <w:rPr>
          <w:rFonts w:ascii="HGｺﾞｼｯｸM" w:eastAsia="HGｺﾞｼｯｸM" w:hint="eastAsia"/>
        </w:rPr>
        <w:t>分散して配置している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□地形の起伏や既存樹木を活用している</w:t>
      </w:r>
    </w:p>
    <w:p w:rsidR="00A93E9C" w:rsidRPr="00F10636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□周辺を植栽するなどまわりになじむように工夫している</w:t>
      </w:r>
    </w:p>
    <w:p w:rsidR="00E07420" w:rsidRPr="00F10636" w:rsidRDefault="00E07420" w:rsidP="00E07420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□その他（　　　　　　　　　　　　　　　　　　　　　　　　　　　　　　　　　　　　　　）</w:t>
      </w:r>
    </w:p>
    <w:p w:rsidR="00A93E9C" w:rsidRPr="00F10636" w:rsidRDefault="00A93E9C" w:rsidP="00A93E9C">
      <w:pPr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（８）夜間における快適さをつくり出すための工夫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F10636">
        <w:rPr>
          <w:rFonts w:ascii="HGｺﾞｼｯｸM" w:eastAsia="HGｺﾞｼｯｸM" w:hint="eastAsia"/>
        </w:rPr>
        <w:t>□敷地全体の照明計画を</w:t>
      </w:r>
      <w:r w:rsidRPr="00A93E9C">
        <w:rPr>
          <w:rFonts w:ascii="HGｺﾞｼｯｸM" w:eastAsia="HGｺﾞｼｯｸM" w:hint="eastAsia"/>
        </w:rPr>
        <w:t>立てている</w:t>
      </w:r>
    </w:p>
    <w:p w:rsidR="00A93E9C" w:rsidRPr="00A93E9C" w:rsidRDefault="00A93E9C" w:rsidP="002C29D8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□まちに個性を与えるような照明を考えている</w:t>
      </w:r>
    </w:p>
    <w:p w:rsidR="00E07420" w:rsidRDefault="00E07420" w:rsidP="00E07420">
      <w:pPr>
        <w:ind w:firstLineChars="200" w:firstLine="420"/>
        <w:rPr>
          <w:rFonts w:ascii="HGｺﾞｼｯｸM" w:eastAsia="HGｺﾞｼｯｸM"/>
        </w:rPr>
      </w:pPr>
      <w:r w:rsidRPr="00A93E9C">
        <w:rPr>
          <w:rFonts w:ascii="HGｺﾞｼｯｸM" w:eastAsia="HGｺﾞｼｯｸM" w:hint="eastAsia"/>
        </w:rPr>
        <w:t>□その他（</w:t>
      </w: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　</w:t>
      </w:r>
      <w:r w:rsidRPr="00A93E9C">
        <w:rPr>
          <w:rFonts w:ascii="HGｺﾞｼｯｸM" w:eastAsia="HGｺﾞｼｯｸM" w:hint="eastAsia"/>
        </w:rPr>
        <w:t>）</w:t>
      </w:r>
    </w:p>
    <w:p w:rsidR="002C29D8" w:rsidRPr="00E07420" w:rsidRDefault="002C29D8" w:rsidP="00E07420">
      <w:pPr>
        <w:rPr>
          <w:rFonts w:ascii="HGｺﾞｼｯｸM" w:eastAsia="HGｺﾞｼｯｸM"/>
        </w:rPr>
      </w:pPr>
    </w:p>
    <w:sectPr w:rsidR="002C29D8" w:rsidRPr="00E07420" w:rsidSect="00302D9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36" w:rsidRDefault="00F10636" w:rsidP="00F10636">
      <w:r>
        <w:separator/>
      </w:r>
    </w:p>
  </w:endnote>
  <w:endnote w:type="continuationSeparator" w:id="0">
    <w:p w:rsidR="00F10636" w:rsidRDefault="00F10636" w:rsidP="00F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36" w:rsidRDefault="00F10636" w:rsidP="00F10636">
      <w:r>
        <w:separator/>
      </w:r>
    </w:p>
  </w:footnote>
  <w:footnote w:type="continuationSeparator" w:id="0">
    <w:p w:rsidR="00F10636" w:rsidRDefault="00F10636" w:rsidP="00F1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C"/>
    <w:rsid w:val="0000358E"/>
    <w:rsid w:val="00123AF3"/>
    <w:rsid w:val="00137BDE"/>
    <w:rsid w:val="002B7931"/>
    <w:rsid w:val="002C29D8"/>
    <w:rsid w:val="00302D99"/>
    <w:rsid w:val="00576B2B"/>
    <w:rsid w:val="005B45A4"/>
    <w:rsid w:val="00A007E8"/>
    <w:rsid w:val="00A93E9C"/>
    <w:rsid w:val="00C10A30"/>
    <w:rsid w:val="00C43CC7"/>
    <w:rsid w:val="00DA6A7A"/>
    <w:rsid w:val="00E07420"/>
    <w:rsid w:val="00EB3BCB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636"/>
  </w:style>
  <w:style w:type="paragraph" w:styleId="a5">
    <w:name w:val="footer"/>
    <w:basedOn w:val="a"/>
    <w:link w:val="a6"/>
    <w:uiPriority w:val="99"/>
    <w:unhideWhenUsed/>
    <w:rsid w:val="00F10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636"/>
  </w:style>
  <w:style w:type="paragraph" w:styleId="a5">
    <w:name w:val="footer"/>
    <w:basedOn w:val="a"/>
    <w:link w:val="a6"/>
    <w:uiPriority w:val="99"/>
    <w:unhideWhenUsed/>
    <w:rsid w:val="00F10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4FA5-5147-4E1D-9822-18BD6A92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E8C6E596.dotm</Template>
  <TotalTime>1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明子</dc:creator>
  <cp:lastModifiedBy>山本　明子</cp:lastModifiedBy>
  <cp:revision>3</cp:revision>
  <cp:lastPrinted>2014-07-29T04:14:00Z</cp:lastPrinted>
  <dcterms:created xsi:type="dcterms:W3CDTF">2014-07-30T07:41:00Z</dcterms:created>
  <dcterms:modified xsi:type="dcterms:W3CDTF">2014-07-30T07:41:00Z</dcterms:modified>
</cp:coreProperties>
</file>